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4534" w:rsidRPr="005F1F8C" w:rsidRDefault="00BA4534" w:rsidP="00BA4534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Mẫu số 03. Báo cáo định kỳ tai nạn điện</w:t>
      </w:r>
    </w:p>
    <w:p w:rsidR="00BA4534" w:rsidRPr="005F1F8C" w:rsidRDefault="00BA4534" w:rsidP="00BA4534">
      <w:pPr>
        <w:jc w:val="center"/>
        <w:rPr>
          <w:rFonts w:cs="Arial"/>
          <w:color w:val="000000" w:themeColor="text1"/>
          <w:szCs w:val="20"/>
        </w:rPr>
      </w:pPr>
      <w:r w:rsidRPr="005F1F8C">
        <w:rPr>
          <w:rFonts w:cs="Arial"/>
          <w:b/>
          <w:bCs/>
          <w:color w:val="000000" w:themeColor="text1"/>
          <w:szCs w:val="20"/>
        </w:rPr>
        <w:t>BÁO CÁO ĐỊNH KỲ TAI NẠN ĐIỆN</w:t>
      </w:r>
    </w:p>
    <w:p w:rsidR="00BA4534" w:rsidRPr="005F1F8C" w:rsidRDefault="00BA4534" w:rsidP="00BA4534">
      <w:pPr>
        <w:jc w:val="center"/>
        <w:rPr>
          <w:rFonts w:cs="Arial"/>
          <w:i/>
          <w:iCs/>
          <w:color w:val="000000" w:themeColor="text1"/>
          <w:szCs w:val="20"/>
        </w:rPr>
      </w:pPr>
      <w:r w:rsidRPr="005F1F8C">
        <w:rPr>
          <w:rFonts w:cs="Arial"/>
          <w:i/>
          <w:iCs/>
          <w:color w:val="000000" w:themeColor="text1"/>
          <w:szCs w:val="20"/>
        </w:rPr>
        <w:t>(Tính từ ngày... tháng... năm đến ngày... tháng... năm ...)</w:t>
      </w:r>
    </w:p>
    <w:p w:rsidR="00BA4534" w:rsidRPr="005F1F8C" w:rsidRDefault="00BA4534" w:rsidP="00BA4534">
      <w:pPr>
        <w:jc w:val="center"/>
        <w:rPr>
          <w:rFonts w:cs="Arial"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1339"/>
        <w:gridCol w:w="777"/>
        <w:gridCol w:w="577"/>
        <w:gridCol w:w="928"/>
        <w:gridCol w:w="1467"/>
        <w:gridCol w:w="676"/>
        <w:gridCol w:w="1074"/>
        <w:gridCol w:w="669"/>
        <w:gridCol w:w="827"/>
      </w:tblGrid>
      <w:tr w:rsidR="00BA4534" w:rsidRPr="005F1F8C" w:rsidTr="005F1F8C">
        <w:trPr>
          <w:trHeight w:val="20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STT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Đơn vị - địa phương có tai nạn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Họ và tên nạn nhân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Tuổi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Nghề nghiệp, bậc thợ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Ngày, giờ xảy ra tai nạn, điện áp gây tai nạn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  <w:lang w:val="fr-FR"/>
              </w:rPr>
              <w:t>ơ</w:t>
            </w: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i xảy ra tai</w:t>
            </w:r>
          </w:p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nạn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Nguyên nhân, diễn biến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Tình trạng (nhẹ, nặng, chết)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5F1F8C">
              <w:rPr>
                <w:rFonts w:cs="Arial"/>
                <w:b/>
                <w:bCs/>
                <w:color w:val="000000" w:themeColor="text1"/>
                <w:szCs w:val="20"/>
              </w:rPr>
              <w:t>Tổng số ngày nghỉ vì tai nạn</w:t>
            </w:r>
          </w:p>
        </w:tc>
      </w:tr>
      <w:tr w:rsidR="00BA4534" w:rsidRPr="005F1F8C" w:rsidTr="005F1F8C">
        <w:trPr>
          <w:trHeight w:val="20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534" w:rsidRPr="005F1F8C" w:rsidRDefault="00BA4534" w:rsidP="005F1F8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BA4534" w:rsidRPr="005F1F8C" w:rsidRDefault="00BA4534" w:rsidP="00BA4534">
      <w:pPr>
        <w:jc w:val="center"/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BA4534" w:rsidRPr="005F1F8C" w:rsidTr="005F1F8C">
        <w:tc>
          <w:tcPr>
            <w:tcW w:w="2500" w:type="pct"/>
          </w:tcPr>
          <w:p w:rsidR="00BA4534" w:rsidRPr="005F1F8C" w:rsidRDefault="00BA4534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  <w:hideMark/>
          </w:tcPr>
          <w:p w:rsidR="00BA4534" w:rsidRPr="005F1F8C" w:rsidRDefault="00BA4534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báo cáo</w:t>
            </w:r>
          </w:p>
          <w:p w:rsidR="00BA4534" w:rsidRPr="005F1F8C" w:rsidRDefault="00BA4534" w:rsidP="005F1F8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53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4534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F8F0C5-A91F-48BF-8D33-4BEE560A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5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5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5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53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53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53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53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5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5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53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5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5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5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5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5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5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5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53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53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5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5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5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5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5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5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53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A4534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324</Characters>
  <Application>Microsoft Office Word</Application>
  <DocSecurity>0</DocSecurity>
  <Lines>32</Lines>
  <Paragraphs>12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